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F99788" w14:textId="77777777" w:rsidR="00E67FA5" w:rsidRDefault="00E67FA5">
      <w:pPr>
        <w:keepNext/>
        <w:pBdr>
          <w:top w:val="nil"/>
          <w:left w:val="nil"/>
          <w:bottom w:val="nil"/>
          <w:right w:val="nil"/>
          <w:between w:val="nil"/>
        </w:pBdr>
        <w:spacing w:after="0"/>
        <w:jc w:val="left"/>
        <w:rPr>
          <w:rFonts w:ascii="Arial" w:eastAsia="Arial" w:hAnsi="Arial"/>
          <w:b/>
          <w:color w:val="000000"/>
          <w:sz w:val="32"/>
          <w:szCs w:val="32"/>
        </w:rPr>
      </w:pPr>
    </w:p>
    <w:p w14:paraId="59F99789" w14:textId="77777777" w:rsidR="00E67FA5" w:rsidRPr="00D562CA" w:rsidRDefault="004E75FB">
      <w:pPr>
        <w:keepNext/>
        <w:pBdr>
          <w:top w:val="nil"/>
          <w:left w:val="nil"/>
          <w:bottom w:val="nil"/>
          <w:right w:val="nil"/>
          <w:between w:val="nil"/>
        </w:pBdr>
        <w:jc w:val="left"/>
        <w:rPr>
          <w:rFonts w:ascii="Arial" w:eastAsia="Arial" w:hAnsi="Arial"/>
          <w:b/>
          <w:color w:val="000000"/>
          <w:sz w:val="32"/>
          <w:szCs w:val="32"/>
        </w:rPr>
      </w:pPr>
      <w:r w:rsidRPr="00D562CA">
        <w:rPr>
          <w:rFonts w:ascii="Arial" w:eastAsia="Arial" w:hAnsi="Arial"/>
          <w:b/>
          <w:color w:val="000000"/>
          <w:sz w:val="32"/>
          <w:szCs w:val="32"/>
        </w:rPr>
        <w:t>Call-Off Schedule 11 (Installation Works)</w:t>
      </w:r>
    </w:p>
    <w:p w14:paraId="59F9978A" w14:textId="77777777" w:rsidR="00E67FA5" w:rsidRDefault="004E75FB">
      <w:pPr>
        <w:keepNext/>
        <w:keepLines/>
        <w:numPr>
          <w:ilvl w:val="0"/>
          <w:numId w:val="1"/>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When this Schedule should be used</w:t>
      </w:r>
    </w:p>
    <w:p w14:paraId="59F9978B" w14:textId="77777777" w:rsidR="00E67FA5" w:rsidRDefault="004E75FB">
      <w:pPr>
        <w:keepLines/>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This Schedule is designed to provide additional provisions necessary to facilitate the provision Deliverables requiring installation by the Supplier.</w:t>
      </w:r>
    </w:p>
    <w:p w14:paraId="59F9978C" w14:textId="77777777" w:rsidR="00E67FA5" w:rsidRDefault="004E75FB">
      <w:pPr>
        <w:keepNext/>
        <w:numPr>
          <w:ilvl w:val="0"/>
          <w:numId w:val="1"/>
        </w:numPr>
        <w:pBdr>
          <w:top w:val="nil"/>
          <w:left w:val="nil"/>
          <w:bottom w:val="nil"/>
          <w:right w:val="nil"/>
          <w:between w:val="nil"/>
        </w:pBdr>
        <w:tabs>
          <w:tab w:val="left" w:pos="1134"/>
        </w:tabs>
        <w:spacing w:before="120" w:after="120"/>
        <w:jc w:val="left"/>
        <w:rPr>
          <w:rFonts w:ascii="Arial" w:eastAsia="Arial" w:hAnsi="Arial"/>
          <w:b/>
          <w:color w:val="000000"/>
          <w:sz w:val="24"/>
          <w:szCs w:val="24"/>
        </w:rPr>
      </w:pPr>
      <w:bookmarkStart w:id="0" w:name="_heading=h.gjdgxs" w:colFirst="0" w:colLast="0"/>
      <w:bookmarkEnd w:id="0"/>
      <w:r>
        <w:rPr>
          <w:rFonts w:ascii="Arial" w:eastAsia="Arial" w:hAnsi="Arial"/>
          <w:b/>
          <w:color w:val="000000"/>
          <w:sz w:val="24"/>
          <w:szCs w:val="24"/>
        </w:rPr>
        <w:t xml:space="preserve">How things must be installed   </w:t>
      </w:r>
    </w:p>
    <w:p w14:paraId="59F9978D" w14:textId="77777777" w:rsidR="00E67FA5" w:rsidRDefault="004E75FB">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1" w:name="_heading=h.30j0zll" w:colFirst="0" w:colLast="0"/>
      <w:bookmarkEnd w:id="1"/>
      <w:r>
        <w:rPr>
          <w:rFonts w:ascii="Arial" w:eastAsia="Arial" w:hAnsi="Arial"/>
          <w:color w:val="000000"/>
          <w:sz w:val="24"/>
          <w:szCs w:val="24"/>
        </w:rPr>
        <w:t xml:space="preserve">Where the Supplier reasonably believes, it has completed the Installation Works it shall notify the Buyer in writing. Following receipt of such notice, the Buyer shall inspect the Installation Works and shall, by giving written notice to the Supplier: </w:t>
      </w:r>
    </w:p>
    <w:p w14:paraId="59F9978E" w14:textId="77777777" w:rsidR="00E67FA5" w:rsidRDefault="004E75FB">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2" w:name="_heading=h.1fob9te" w:colFirst="0" w:colLast="0"/>
      <w:bookmarkEnd w:id="2"/>
      <w:r>
        <w:rPr>
          <w:rFonts w:ascii="Arial" w:eastAsia="Arial" w:hAnsi="Arial"/>
          <w:color w:val="000000"/>
          <w:sz w:val="24"/>
          <w:szCs w:val="24"/>
        </w:rPr>
        <w:t xml:space="preserve">accept the Installation Works, or </w:t>
      </w:r>
    </w:p>
    <w:p w14:paraId="59F9978F" w14:textId="77777777" w:rsidR="00E67FA5" w:rsidRDefault="004E75FB">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3" w:name="_heading=h.3znysh7" w:colFirst="0" w:colLast="0"/>
      <w:bookmarkEnd w:id="3"/>
      <w:r>
        <w:rPr>
          <w:rFonts w:ascii="Arial" w:eastAsia="Arial" w:hAnsi="Arial"/>
          <w:color w:val="000000"/>
          <w:sz w:val="24"/>
          <w:szCs w:val="24"/>
        </w:rPr>
        <w:t>reject the Installation Works and provide reasons to the Supplier if, in the Buyer’s reasonable opinion, the Installation Works do not meet the requirements set out in the Call-Off Order Form (or elsewhere in this Contract).</w:t>
      </w:r>
    </w:p>
    <w:p w14:paraId="59F99790" w14:textId="77777777" w:rsidR="00E67FA5" w:rsidRDefault="004E75FB">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If the Buyer rejects the Installation Works in accordance with Paragraph 2.1.2, the Supplier shall immediately rectify or remedy any defects and if, in the Buyer’s reasonable opinion, the Installation Works do not, within five (5) Working Days of such rectification or remedy, meet the requirements set out in the Call-Off Order Form (or elsewhere in this Contract), the Buyer may terminate this Contract for material Default.</w:t>
      </w:r>
    </w:p>
    <w:p w14:paraId="59F99791" w14:textId="77777777" w:rsidR="00E67FA5" w:rsidRDefault="004E75FB">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The Installation Works shall be deemed to be completed when the Supplier receives a notice issued by the Buyer in accordance with Paragraph 2.2.1 Notwithstanding the acceptance of any Installation Works in accordance with Paragraph 2.2), the Supplier shall remain solely responsible for ensuring that the Goods and the Installation Works conform to the specification in the Call-Off Order Form (or elsewhere in this Contract). No rights of estoppel or waiver shall arise as a result of the acceptance by the Buyer of the Installation Works.</w:t>
      </w:r>
    </w:p>
    <w:p w14:paraId="59F99795" w14:textId="1DE56021" w:rsidR="00E67FA5" w:rsidRPr="00D562CA" w:rsidRDefault="004E75FB" w:rsidP="00D562CA">
      <w:pPr>
        <w:numPr>
          <w:ilvl w:val="1"/>
          <w:numId w:val="1"/>
        </w:numPr>
        <w:pBdr>
          <w:top w:val="nil"/>
          <w:left w:val="nil"/>
          <w:bottom w:val="nil"/>
          <w:right w:val="nil"/>
          <w:between w:val="nil"/>
        </w:pBdr>
        <w:jc w:val="left"/>
        <w:rPr>
          <w:rFonts w:ascii="Arial" w:eastAsia="Arial" w:hAnsi="Arial"/>
          <w:color w:val="000000"/>
          <w:sz w:val="24"/>
          <w:szCs w:val="24"/>
        </w:rPr>
        <w:sectPr w:rsidR="00E67FA5" w:rsidRPr="00D562CA">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8" w:footer="680" w:gutter="0"/>
          <w:pgNumType w:start="1"/>
          <w:cols w:space="720"/>
        </w:sectPr>
      </w:pPr>
      <w:r>
        <w:rPr>
          <w:rFonts w:ascii="Arial" w:eastAsia="Arial" w:hAnsi="Arial"/>
          <w:color w:val="000000"/>
          <w:sz w:val="24"/>
          <w:szCs w:val="24"/>
        </w:rPr>
        <w:t>Throughout the Contract Period, the Supplier shall have at all times all licences, approvals and consents necessary to enable the Supplier and the Supplier Staff to carry out the Installation Work</w:t>
      </w:r>
      <w:bookmarkStart w:id="5" w:name="_heading=h.2et92p0" w:colFirst="0" w:colLast="0"/>
      <w:bookmarkEnd w:id="5"/>
    </w:p>
    <w:p w14:paraId="59F99796" w14:textId="77777777" w:rsidR="00E67FA5" w:rsidRDefault="00E67FA5">
      <w:pPr>
        <w:rPr>
          <w:rFonts w:ascii="Arial" w:eastAsia="Arial" w:hAnsi="Arial"/>
          <w:sz w:val="24"/>
          <w:szCs w:val="24"/>
        </w:rPr>
      </w:pPr>
      <w:bookmarkStart w:id="6" w:name="_heading=h.tyjcwt" w:colFirst="0" w:colLast="0"/>
      <w:bookmarkEnd w:id="6"/>
    </w:p>
    <w:sectPr w:rsidR="00E67FA5">
      <w:pgSz w:w="11906" w:h="16838"/>
      <w:pgMar w:top="1440" w:right="1440" w:bottom="1440" w:left="1440" w:header="708" w:footer="6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99CF65" w14:textId="77777777" w:rsidR="00960167" w:rsidRDefault="00960167">
      <w:pPr>
        <w:spacing w:after="0"/>
      </w:pPr>
      <w:r>
        <w:separator/>
      </w:r>
    </w:p>
  </w:endnote>
  <w:endnote w:type="continuationSeparator" w:id="0">
    <w:p w14:paraId="0594ABC6" w14:textId="77777777" w:rsidR="00960167" w:rsidRDefault="009601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decorative"/>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997A0" w14:textId="77777777" w:rsidR="004E75FB" w:rsidRDefault="004E75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997A1" w14:textId="77777777" w:rsidR="00E67FA5" w:rsidRDefault="00E67FA5">
    <w:pPr>
      <w:tabs>
        <w:tab w:val="center" w:pos="4513"/>
        <w:tab w:val="right" w:pos="9026"/>
      </w:tabs>
      <w:spacing w:after="0"/>
    </w:pPr>
  </w:p>
  <w:p w14:paraId="59F997A2" w14:textId="77777777" w:rsidR="00E67FA5" w:rsidRDefault="004E75FB">
    <w:pPr>
      <w:tabs>
        <w:tab w:val="center" w:pos="4513"/>
        <w:tab w:val="right" w:pos="9026"/>
      </w:tabs>
      <w:spacing w:after="0"/>
    </w:pPr>
    <w:r>
      <w:t>Framework Ref: RM6181</w:t>
    </w:r>
  </w:p>
  <w:p w14:paraId="59F997A3" w14:textId="77777777" w:rsidR="00E67FA5" w:rsidRDefault="004E75FB">
    <w:pPr>
      <w:tabs>
        <w:tab w:val="center" w:pos="4513"/>
        <w:tab w:val="right" w:pos="9026"/>
      </w:tabs>
      <w:spacing w:after="0"/>
    </w:pPr>
    <w:r>
      <w:t>Project Version: v1.0</w:t>
    </w:r>
    <w:r>
      <w:tab/>
    </w:r>
    <w:r>
      <w:tab/>
      <w:t xml:space="preserve"> </w:t>
    </w:r>
    <w:bookmarkStart w:id="4" w:name="bookmark=id.3dy6vkm" w:colFirst="0" w:colLast="0"/>
    <w:bookmarkEnd w:id="4"/>
    <w:r>
      <w:t>1</w:t>
    </w:r>
  </w:p>
  <w:p w14:paraId="59F997A4" w14:textId="77777777" w:rsidR="00E67FA5" w:rsidRDefault="004E75FB">
    <w:pPr>
      <w:spacing w:after="0"/>
    </w:pPr>
    <w:r>
      <w:t>Model Version: v3.0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997A6" w14:textId="77777777" w:rsidR="004E75FB" w:rsidRDefault="004E75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4FFA6D" w14:textId="77777777" w:rsidR="00960167" w:rsidRDefault="00960167">
      <w:pPr>
        <w:spacing w:after="0"/>
      </w:pPr>
      <w:r>
        <w:separator/>
      </w:r>
    </w:p>
  </w:footnote>
  <w:footnote w:type="continuationSeparator" w:id="0">
    <w:p w14:paraId="58AC6DAB" w14:textId="77777777" w:rsidR="00960167" w:rsidRDefault="0096016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9979B" w14:textId="77777777" w:rsidR="004E75FB" w:rsidRDefault="004E75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9979C" w14:textId="77777777" w:rsidR="00E67FA5" w:rsidRDefault="004E75FB">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Call-Off Schedule 11 (Installation Works)</w:t>
    </w:r>
  </w:p>
  <w:p w14:paraId="59F9979D" w14:textId="77777777" w:rsidR="00E67FA5" w:rsidRDefault="004E75FB">
    <w:pPr>
      <w:spacing w:after="0"/>
      <w:rPr>
        <w:rFonts w:ascii="Arial" w:eastAsia="Arial" w:hAnsi="Arial"/>
        <w:sz w:val="20"/>
        <w:szCs w:val="20"/>
      </w:rPr>
    </w:pPr>
    <w:r>
      <w:rPr>
        <w:rFonts w:ascii="Arial" w:eastAsia="Arial" w:hAnsi="Arial"/>
        <w:sz w:val="20"/>
        <w:szCs w:val="20"/>
      </w:rPr>
      <w:t>Call-Off Ref:</w:t>
    </w:r>
  </w:p>
  <w:p w14:paraId="59F9979E" w14:textId="77777777" w:rsidR="00E67FA5" w:rsidRDefault="004E75FB">
    <w:pPr>
      <w:spacing w:after="0"/>
      <w:rPr>
        <w:rFonts w:ascii="Arial" w:eastAsia="Arial" w:hAnsi="Arial"/>
        <w:sz w:val="20"/>
        <w:szCs w:val="20"/>
      </w:rPr>
    </w:pPr>
    <w:r>
      <w:rPr>
        <w:rFonts w:ascii="Arial" w:eastAsia="Arial" w:hAnsi="Arial"/>
        <w:sz w:val="20"/>
        <w:szCs w:val="20"/>
      </w:rPr>
      <w:t>Crown Copyright 2021</w:t>
    </w:r>
  </w:p>
  <w:p w14:paraId="59F9979F" w14:textId="77777777" w:rsidR="00E67FA5" w:rsidRDefault="00E67FA5">
    <w:pPr>
      <w:spacing w:after="0"/>
      <w:rPr>
        <w:rFonts w:ascii="Arial" w:eastAsia="Arial" w:hAnsi="Arial"/>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997A5" w14:textId="77777777" w:rsidR="004E75FB" w:rsidRDefault="004E75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F843EE"/>
    <w:multiLevelType w:val="multilevel"/>
    <w:tmpl w:val="9D0AF032"/>
    <w:lvl w:ilvl="0">
      <w:start w:val="1"/>
      <w:numFmt w:val="decimal"/>
      <w:pStyle w:val="GPSL1Schedulenumbered"/>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86E56F3"/>
    <w:multiLevelType w:val="multilevel"/>
    <w:tmpl w:val="FF6A1F40"/>
    <w:lvl w:ilvl="0">
      <w:start w:val="1"/>
      <w:numFmt w:val="decimal"/>
      <w:pStyle w:val="GPSL1CLAUSEHEADING"/>
      <w:lvlText w:val="%1."/>
      <w:lvlJc w:val="left"/>
      <w:pPr>
        <w:ind w:left="360" w:hanging="360"/>
      </w:pPr>
    </w:lvl>
    <w:lvl w:ilvl="1">
      <w:start w:val="1"/>
      <w:numFmt w:val="decimal"/>
      <w:pStyle w:val="GPSL2NumberedBoldHeading"/>
      <w:lvlText w:val="%1.%2."/>
      <w:lvlJc w:val="left"/>
      <w:pPr>
        <w:ind w:left="936" w:hanging="576"/>
      </w:pPr>
      <w:rPr>
        <w:b w:val="0"/>
      </w:rPr>
    </w:lvl>
    <w:lvl w:ilvl="2">
      <w:start w:val="1"/>
      <w:numFmt w:val="decimal"/>
      <w:pStyle w:val="GPSL3numberedclause"/>
      <w:lvlText w:val="%1.%2.%3."/>
      <w:lvlJc w:val="left"/>
      <w:pPr>
        <w:ind w:left="1656" w:hanging="720"/>
      </w:pPr>
    </w:lvl>
    <w:lvl w:ilvl="3">
      <w:start w:val="1"/>
      <w:numFmt w:val="decimal"/>
      <w:pStyle w:val="GPSL4numberedclause"/>
      <w:lvlText w:val="%1.%2.%3.%4."/>
      <w:lvlJc w:val="left"/>
      <w:pPr>
        <w:ind w:left="2592" w:hanging="936"/>
      </w:pPr>
    </w:lvl>
    <w:lvl w:ilvl="4">
      <w:start w:val="1"/>
      <w:numFmt w:val="decimal"/>
      <w:pStyle w:val="GPSL5numberedclause"/>
      <w:lvlText w:val="%1.%2.%3.%4.%5."/>
      <w:lvlJc w:val="left"/>
      <w:pPr>
        <w:ind w:left="2232" w:hanging="792"/>
      </w:pPr>
    </w:lvl>
    <w:lvl w:ilvl="5">
      <w:start w:val="1"/>
      <w:numFmt w:val="decimal"/>
      <w:pStyle w:val="GPSL6numbered"/>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7FA5"/>
    <w:rsid w:val="004A69D7"/>
    <w:rsid w:val="004E75FB"/>
    <w:rsid w:val="00960167"/>
    <w:rsid w:val="00B237B3"/>
    <w:rsid w:val="00D562CA"/>
    <w:rsid w:val="00E67FA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F99788"/>
  <w15:docId w15:val="{F8D4D175-C592-4AFF-BE86-8F0E2DD01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paragraph" w:customStyle="1" w:styleId="GPSL1Guidance">
    <w:name w:val="GPS L1 Guidance"/>
    <w:basedOn w:val="Normal"/>
    <w:link w:val="GPSL1GuidanceChar"/>
    <w:qFormat/>
    <w:pPr>
      <w:spacing w:before="240" w:after="120"/>
      <w:ind w:left="426"/>
    </w:pPr>
    <w:rPr>
      <w:b/>
      <w:i/>
    </w:rPr>
  </w:style>
  <w:style w:type="paragraph" w:customStyle="1" w:styleId="GPSL1SCHEDULEHeading">
    <w:name w:val="GPS L1 SCHEDULE Heading"/>
    <w:basedOn w:val="GPSL1CLAUSEHEADING"/>
    <w:link w:val="GPSL1SCHEDULEHeadingChar"/>
    <w:qFormat/>
    <w:pPr>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SchPart">
    <w:name w:val="GPS Sch Part"/>
    <w:basedOn w:val="Normal"/>
    <w:link w:val="GPSSchPartChar"/>
    <w:qFormat/>
    <w:pPr>
      <w:keepNext/>
      <w:overflowPunct/>
      <w:autoSpaceDE/>
      <w:autoSpaceDN/>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numbered">
    <w:name w:val="GPS L1 Schedule numbered"/>
    <w:basedOn w:val="Normal"/>
    <w:link w:val="GPSL1SchedulenumberedChar1"/>
    <w:qFormat/>
    <w:pPr>
      <w:numPr>
        <w:numId w:val="2"/>
      </w:numPr>
      <w:tabs>
        <w:tab w:val="left" w:pos="851"/>
      </w:tabs>
    </w:p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Body3">
    <w:name w:val="Body3"/>
    <w:basedOn w:val="Normal"/>
    <w:uiPriority w:val="99"/>
    <w:pPr>
      <w:overflowPunct/>
      <w:autoSpaceDE/>
      <w:autoSpaceDN/>
      <w:adjustRightInd/>
      <w:spacing w:after="220"/>
      <w:ind w:left="1412"/>
      <w:textAlignment w:val="auto"/>
    </w:pPr>
    <w:rPr>
      <w:rFonts w:ascii="Trebuchet MS" w:hAnsi="Trebuchet MS" w:cs="Times New Roman"/>
      <w:sz w:val="20"/>
      <w:szCs w:val="20"/>
    </w:rPr>
  </w:style>
  <w:style w:type="paragraph" w:styleId="ListParagraph">
    <w:name w:val="List Paragraph"/>
    <w:basedOn w:val="Normal"/>
    <w:uiPriority w:val="34"/>
    <w:qFormat/>
    <w:pPr>
      <w:ind w:left="720"/>
      <w:contextualSpacing/>
    </w:pPr>
  </w:style>
  <w:style w:type="paragraph" w:styleId="BodyTextIndent">
    <w:name w:val="Body Text Indent"/>
    <w:basedOn w:val="Normal"/>
    <w:link w:val="BodyTextIndentChar"/>
    <w:pPr>
      <w:tabs>
        <w:tab w:val="num" w:pos="720"/>
      </w:tabs>
      <w:overflowPunct/>
      <w:autoSpaceDE/>
      <w:autoSpaceDN/>
      <w:ind w:left="720" w:hanging="720"/>
      <w:textAlignment w:val="auto"/>
    </w:pPr>
    <w:rPr>
      <w:rFonts w:cs="Times New Roman"/>
      <w:lang w:eastAsia="zh-CN"/>
    </w:rPr>
  </w:style>
  <w:style w:type="character" w:customStyle="1" w:styleId="BodyTextIndentChar">
    <w:name w:val="Body Text Indent Char"/>
    <w:basedOn w:val="DefaultParagraphFont"/>
    <w:link w:val="BodyTextIndent"/>
    <w:rPr>
      <w:rFonts w:eastAsia="Times New Roman" w:cs="Times New Roman"/>
      <w:lang w:eastAsia="zh-CN"/>
    </w:rPr>
  </w:style>
  <w:style w:type="paragraph" w:customStyle="1" w:styleId="GPsDefinition">
    <w:name w:val="GPs Definition"/>
    <w:basedOn w:val="Normal"/>
    <w:qFormat/>
    <w:pPr>
      <w:tabs>
        <w:tab w:val="left" w:pos="175"/>
        <w:tab w:val="num" w:pos="720"/>
      </w:tabs>
      <w:spacing w:after="120"/>
      <w:ind w:left="720" w:hanging="720"/>
    </w:pPr>
  </w:style>
  <w:style w:type="paragraph" w:customStyle="1" w:styleId="GPSDefinitionL2">
    <w:name w:val="GPS Definition L2"/>
    <w:basedOn w:val="GPsDefinition"/>
    <w:link w:val="GPSDefinitionL2Char"/>
    <w:qFormat/>
    <w:pPr>
      <w:numPr>
        <w:ilvl w:val="1"/>
      </w:numPr>
      <w:tabs>
        <w:tab w:val="num" w:pos="720"/>
      </w:tabs>
      <w:ind w:left="720" w:hanging="720"/>
    </w:pPr>
  </w:style>
  <w:style w:type="paragraph" w:customStyle="1" w:styleId="GPSDefinitionL3">
    <w:name w:val="GPS Definition L3"/>
    <w:basedOn w:val="GPSDefinitionL2"/>
    <w:qFormat/>
    <w:pPr>
      <w:numPr>
        <w:ilvl w:val="2"/>
      </w:numPr>
      <w:tabs>
        <w:tab w:val="num" w:pos="720"/>
      </w:tabs>
      <w:ind w:left="2500" w:hanging="180"/>
    </w:pPr>
  </w:style>
  <w:style w:type="paragraph" w:customStyle="1" w:styleId="GPSDefinitionL4">
    <w:name w:val="GPS Definition L4"/>
    <w:basedOn w:val="GPSDefinitionL3"/>
    <w:qFormat/>
    <w:pPr>
      <w:numPr>
        <w:ilvl w:val="3"/>
      </w:numPr>
      <w:tabs>
        <w:tab w:val="num" w:pos="360"/>
        <w:tab w:val="num" w:pos="720"/>
      </w:tabs>
      <w:ind w:left="3220" w:hanging="180"/>
    </w:pPr>
  </w:style>
  <w:style w:type="paragraph" w:customStyle="1" w:styleId="GPSL3Guidance">
    <w:name w:val="GPS L3 Guidance"/>
    <w:basedOn w:val="GPSL3numberedclause"/>
    <w:link w:val="GPSL3GuidanceChar"/>
    <w:qFormat/>
    <w:pPr>
      <w:numPr>
        <w:ilvl w:val="0"/>
        <w:numId w:val="0"/>
      </w:numPr>
      <w:ind w:left="1985"/>
    </w:pPr>
    <w:rPr>
      <w:b/>
      <w:i/>
    </w:rPr>
  </w:style>
  <w:style w:type="character" w:customStyle="1" w:styleId="GPSDefinitionL2Char">
    <w:name w:val="GPS Definition L2 Char"/>
    <w:link w:val="GPSDefinitionL2"/>
    <w:locked/>
    <w:rPr>
      <w:rFonts w:ascii="Calibri" w:eastAsia="Times New Roman" w:hAnsi="Calibri" w:cs="Arial"/>
    </w:rPr>
  </w:style>
  <w:style w:type="character" w:customStyle="1" w:styleId="GPSL3GuidanceChar">
    <w:name w:val="GPS L3 Guidance Char"/>
    <w:link w:val="GPSL3Guidance"/>
    <w:rPr>
      <w:rFonts w:ascii="Calibri" w:eastAsia="Times New Roman" w:hAnsi="Calibri" w:cs="Arial"/>
      <w:b/>
      <w:i/>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Revision">
    <w:name w:val="Revision"/>
    <w:hidden/>
    <w:uiPriority w:val="99"/>
    <w:semiHidden/>
    <w:pPr>
      <w:spacing w:after="0"/>
    </w:pPr>
    <w:rPr>
      <w:rFonts w:eastAsia="Times New Roman" w:cs="Arial"/>
    </w:r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go:gDocsCustomXmlDataStorage xmlns:go="http://customooxmlschemas.google.com/" xmlns:r="http://schemas.openxmlformats.org/officeDocument/2006/relationships">
  <go:docsCustomData xmlns:go="http://customooxmlschemas.google.com/" roundtripDataSignature="AMtx7mg1mC/2ZhdqgqYhxdWNsAer5yNs9A==">AMUW2mVIwdW2ahQxXuAFpNphleTsSp/nsmGTurYkRj9di6ytgakaY5nkCcm4NXk4Wm6+P7UQ8JKixwWkD74deNlT9Ek8sUZkA1OlsEVN/rCk0Kb8FORQ8LlsxYboJ/ekQ81KpVC46e/9rqp0bhpaKoo6PvC04qK2Ip3paxoosnWmk+tZ3MrrfycvG5OwVPWpc/n/hT+RTKVc4F/oDZ0avozR57KBuVnfCw==</go:docsCustomData>
</go:gDocsCustomXmlDataStorage>
</file>

<file path=customXml/item3.xml><?xml version="1.0" encoding="utf-8"?>
<ct:contentTypeSchema xmlns:ct="http://schemas.microsoft.com/office/2006/metadata/contentType" xmlns:ma="http://schemas.microsoft.com/office/2006/metadata/properties/metaAttributes" ct:_="" ma:_="" ma:contentTypeName="Document" ma:contentTypeID="0x01010081A882439F723E499D591D7C01441CD7" ma:contentTypeVersion="6" ma:contentTypeDescription="Create a new document." ma:contentTypeScope="" ma:versionID="a079071857d134d40c01bc014544f134">
  <xsd:schema xmlns:xsd="http://www.w3.org/2001/XMLSchema" xmlns:xs="http://www.w3.org/2001/XMLSchema" xmlns:p="http://schemas.microsoft.com/office/2006/metadata/properties" xmlns:ns2="5630402d-52ec-4f27-992b-71fb37df55b2" xmlns:ns3="c3cc7096-bcef-4c02-ac0a-de64dabd5761" targetNamespace="http://schemas.microsoft.com/office/2006/metadata/properties" ma:root="true" ma:fieldsID="9a90a1b3ebcc97136fb9996b828f3d88" ns2:_="" ns3:_="">
    <xsd:import namespace="5630402d-52ec-4f27-992b-71fb37df55b2"/>
    <xsd:import namespace="c3cc7096-bcef-4c02-ac0a-de64dabd576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30402d-52ec-4f27-992b-71fb37df55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3cc7096-bcef-4c02-ac0a-de64dabd576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11EDB7-43C1-4517-97CB-D1E7C39E1E7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89FB629B-9CC3-4D91-8F0A-A1903AEF53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30402d-52ec-4f27-992b-71fb37df55b2"/>
    <ds:schemaRef ds:uri="c3cc7096-bcef-4c02-ac0a-de64dabd57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19C20F-4556-4F00-BA20-E049E5C93FC9}">
  <ds:schemaRefs>
    <ds:schemaRef ds:uri="http://schemas.microsoft.com/sharepoint/v3/contenttype/form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ZMExtensions</vt:lpwstr>
  </property>
  <property fmtid="{D5CDD505-2E9C-101B-9397-08002B2CF9AE}" pid="3" name="SizeBefore">
    <vt:lpwstr>31948</vt:lpwstr>
  </property>
  <property fmtid="{D5CDD505-2E9C-101B-9397-08002B2CF9AE}" pid="4" name="OptimizationTime">
    <vt:lpwstr>20220804_1058</vt:lpwstr>
  </property>
</Properties>
</file>

<file path=docProps/app.xml><?xml version="1.0" encoding="utf-8"?>
<Properties xmlns="http://schemas.openxmlformats.org/officeDocument/2006/extended-properties" xmlns:vt="http://schemas.openxmlformats.org/officeDocument/2006/docPropsVTypes">
  <Template>Normal.dotm</Template>
  <TotalTime>2</TotalTime>
  <Pages>1</Pages>
  <Words>289</Words>
  <Characters>1649</Characters>
  <Application>Microsoft Office Word</Application>
  <DocSecurity>0</DocSecurity>
  <Lines>13</Lines>
  <Paragraphs>3</Paragraphs>
  <ScaleCrop>false</ScaleCrop>
  <Company/>
  <LinksUpToDate>false</LinksUpToDate>
  <CharactersWithSpaces>1935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Richard Wood</dc:creator>
  <cp:lastModifiedBy>Richard Wood</cp:lastModifiedBy>
  <cp:revision>3</cp:revision>
  <dcterms:created xsi:type="dcterms:W3CDTF">2022-08-01T11:46:00Z</dcterms:created>
  <dcterms:modified xsi:type="dcterms:W3CDTF">2022-08-01T20:27:00Z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y fmtid="{D5CDD505-2E9C-101B-9397-08002B2CF9AE}" pid="3" name="ContentTypeId">
    <vt:lpwstr>0x01010081A882439F723E499D591D7C01441CD7</vt:lpwstr>
  </property>
</Properties>
</file>